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0" w:rsidRPr="00FC42E0" w:rsidRDefault="00FC42E0" w:rsidP="00FC42E0">
      <w:pPr>
        <w:widowControl/>
        <w:spacing w:line="320" w:lineRule="atLeast"/>
        <w:jc w:val="left"/>
        <w:rPr>
          <w:rFonts w:ascii="Arial" w:eastAsia="宋体" w:hAnsi="Arial" w:cs="Arial"/>
          <w:color w:val="616161"/>
          <w:kern w:val="0"/>
          <w:sz w:val="18"/>
          <w:szCs w:val="18"/>
        </w:rPr>
      </w:pPr>
      <w:r w:rsidRPr="00FC42E0">
        <w:rPr>
          <w:rFonts w:ascii="Arial" w:eastAsia="宋体" w:hAnsi="Arial" w:cs="Arial"/>
          <w:b/>
          <w:bCs/>
          <w:color w:val="616161"/>
          <w:kern w:val="0"/>
          <w:sz w:val="18"/>
          <w:szCs w:val="18"/>
        </w:rPr>
        <w:t>需求职位及条件</w:t>
      </w:r>
    </w:p>
    <w:tbl>
      <w:tblPr>
        <w:tblW w:w="9680" w:type="dxa"/>
        <w:jc w:val="center"/>
        <w:tblInd w:w="-718" w:type="dxa"/>
        <w:tblCellMar>
          <w:left w:w="0" w:type="dxa"/>
          <w:right w:w="0" w:type="dxa"/>
        </w:tblCellMar>
        <w:tblLook w:val="04A0"/>
      </w:tblPr>
      <w:tblGrid>
        <w:gridCol w:w="2127"/>
        <w:gridCol w:w="1142"/>
        <w:gridCol w:w="6411"/>
      </w:tblGrid>
      <w:tr w:rsidR="00FC42E0" w:rsidRPr="00FC42E0">
        <w:trPr>
          <w:trHeight w:val="130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130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b/>
                <w:bCs/>
                <w:color w:val="616161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130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b/>
                <w:bCs/>
                <w:color w:val="616161"/>
                <w:kern w:val="0"/>
                <w:sz w:val="18"/>
                <w:szCs w:val="18"/>
              </w:rPr>
              <w:t>人数</w:t>
            </w:r>
          </w:p>
        </w:tc>
        <w:tc>
          <w:tcPr>
            <w:tcW w:w="6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130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b/>
                <w:bCs/>
                <w:color w:val="616161"/>
                <w:kern w:val="0"/>
                <w:sz w:val="18"/>
                <w:szCs w:val="18"/>
              </w:rPr>
              <w:t>职位条件</w:t>
            </w:r>
          </w:p>
        </w:tc>
      </w:tr>
      <w:tr w:rsidR="00FC42E0" w:rsidRPr="00FC42E0">
        <w:trPr>
          <w:trHeight w:val="793"/>
          <w:jc w:val="center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信用卡客户经理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若干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1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、大专及以上学历；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2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、工作经验不限，具有信用卡业务营销经验者优先；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 xml:space="preserve"> 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3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、具有较好的沟通能力、执行能力和抗压能力；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4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、具有较强的问题解决能力和客户服务意识；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 xml:space="preserve"> 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5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、热爱金融行业，具有较强的责任心和事业心。</w:t>
            </w:r>
          </w:p>
        </w:tc>
      </w:tr>
      <w:tr w:rsidR="00FC42E0" w:rsidRPr="00FC42E0">
        <w:trPr>
          <w:trHeight w:val="1119"/>
          <w:jc w:val="center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理财经理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若干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1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、大学本科及以上学历；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2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2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年以上国有银行或股份制银行理财业务营销经验；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3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、熟悉个人金融产品，具有较强的金融专业度和敏感度；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4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、具有较强的客户沟通、人际交往和客户关系维护能力；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5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、具有较强的服务意识，灵活熟练的营销和谈判技巧；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6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CFP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或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AFP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等资格证书。</w:t>
            </w:r>
          </w:p>
        </w:tc>
      </w:tr>
      <w:tr w:rsidR="00FC42E0" w:rsidRPr="00FC42E0">
        <w:trPr>
          <w:trHeight w:val="138"/>
          <w:jc w:val="center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138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小企业业务客户经理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138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若干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1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、大学本科及以上学历；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2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2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年以上银行信贷业务经验，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1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年以上小企业信贷经验；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3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、热爱小企业业务，熟悉业务产品和流程；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4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、具有较强的产品创新能力和风险识别控制能力；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138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5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、具有较强的市场开拓能力，具有丰富的小企业客户资源者优先。</w:t>
            </w:r>
          </w:p>
        </w:tc>
      </w:tr>
      <w:tr w:rsidR="00FC42E0" w:rsidRPr="00FC42E0">
        <w:trPr>
          <w:trHeight w:val="138"/>
          <w:jc w:val="center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138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公司业务客户经理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138" w:lineRule="atLeast"/>
              <w:jc w:val="center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若干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1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、大学本科及以上学历；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2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、具有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3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年以上银行公司业务营销经验；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 xml:space="preserve"> 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3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、熟悉公司银行业务，有较强的市场开拓能力和良好的客户资源；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lastRenderedPageBreak/>
              <w:t>4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、熟悉客户关系管理，具有较强的人际交往能力和沟通能力；</w:t>
            </w:r>
          </w:p>
          <w:p w:rsidR="00FC42E0" w:rsidRPr="00FC42E0" w:rsidRDefault="00FC42E0" w:rsidP="00FC42E0">
            <w:pPr>
              <w:widowControl/>
              <w:spacing w:before="100" w:beforeAutospacing="1" w:after="100" w:afterAutospacing="1" w:line="138" w:lineRule="atLeast"/>
              <w:jc w:val="left"/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</w:pP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5</w:t>
            </w:r>
            <w:r w:rsidRPr="00FC42E0">
              <w:rPr>
                <w:rFonts w:ascii="Arial" w:eastAsia="宋体" w:hAnsi="Arial" w:cs="Arial"/>
                <w:color w:val="616161"/>
                <w:kern w:val="0"/>
                <w:sz w:val="18"/>
                <w:szCs w:val="18"/>
              </w:rPr>
              <w:t>、纯负债资源优势明显者可适当放宽条件，并可提供较好平台。</w:t>
            </w:r>
          </w:p>
        </w:tc>
      </w:tr>
    </w:tbl>
    <w:p w:rsidR="00DB2D55" w:rsidRPr="00FC42E0" w:rsidRDefault="00DB2D55"/>
    <w:sectPr w:rsidR="00DB2D55" w:rsidRPr="00FC42E0" w:rsidSect="00DB2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2E0"/>
    <w:rsid w:val="00DB2D55"/>
    <w:rsid w:val="00FC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2016-10-26T06:58:00Z</dcterms:created>
  <dcterms:modified xsi:type="dcterms:W3CDTF">2016-10-26T06:58:00Z</dcterms:modified>
</cp:coreProperties>
</file>