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78" w:rsidRPr="009B1678" w:rsidRDefault="009B1678" w:rsidP="009B167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9B1678">
        <w:rPr>
          <w:rFonts w:ascii="仿宋_GB2312" w:eastAsia="仿宋_GB2312" w:hAnsi="仿宋_GB2312" w:cs="宋体" w:hint="eastAsia"/>
          <w:color w:val="3F3F3F"/>
          <w:sz w:val="32"/>
          <w:szCs w:val="20"/>
        </w:rPr>
        <w:t>附件：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1010"/>
        <w:gridCol w:w="549"/>
        <w:gridCol w:w="1701"/>
        <w:gridCol w:w="567"/>
        <w:gridCol w:w="709"/>
        <w:gridCol w:w="1701"/>
        <w:gridCol w:w="1627"/>
      </w:tblGrid>
      <w:tr w:rsidR="009B1678" w:rsidRPr="009B1678" w:rsidTr="009B1678">
        <w:trPr>
          <w:cantSplit/>
          <w:trHeight w:val="1048"/>
          <w:tblHeader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拟录用职位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姓名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准考证号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毕业</w:t>
            </w:r>
          </w:p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院校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工作经历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b/>
                <w:color w:val="3F3F3F"/>
                <w:sz w:val="24"/>
                <w:szCs w:val="21"/>
              </w:rPr>
              <w:t>备注</w:t>
            </w:r>
          </w:p>
        </w:tc>
      </w:tr>
      <w:tr w:rsidR="009B1678" w:rsidRPr="009B1678" w:rsidTr="009B1678">
        <w:trPr>
          <w:cantSplit/>
          <w:trHeight w:val="104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中指办方志处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刘思鸣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859141022725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华中师范大学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2013.9-2014.2中国平煤神马集团</w:t>
            </w:r>
          </w:p>
          <w:p w:rsidR="009B1678" w:rsidRPr="009B1678" w:rsidRDefault="009B1678" w:rsidP="009B1678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2014.至今 平顶山日报社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 </w:t>
            </w:r>
          </w:p>
        </w:tc>
      </w:tr>
      <w:tr w:rsidR="009B1678" w:rsidRPr="009B1678" w:rsidTr="009B1678">
        <w:trPr>
          <w:cantSplit/>
          <w:trHeight w:val="104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中指办规划处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范永恒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859142111312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广西师范大学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2013年8月至今湖北省孝感市云梦县委组织部，工作人员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通过人才引进招录进入，无公务员或参公身份</w:t>
            </w:r>
          </w:p>
        </w:tc>
      </w:tr>
      <w:tr w:rsidR="009B1678" w:rsidRPr="009B1678" w:rsidTr="009B1678">
        <w:trPr>
          <w:cantSplit/>
          <w:trHeight w:val="104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中指办信息处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黄冠潼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859137641823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沈阳体育学院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2011年9月—2012年5月 黑龙江省木兰县宏远建筑工程有限公司 办公室秘书</w:t>
            </w:r>
          </w:p>
          <w:p w:rsidR="009B1678" w:rsidRPr="009B1678" w:rsidRDefault="009B1678" w:rsidP="009B1678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2012年6月—2013年11月 北京全体育图片社 责任编辑</w:t>
            </w:r>
          </w:p>
          <w:p w:rsidR="009B1678" w:rsidRPr="009B1678" w:rsidRDefault="009B1678" w:rsidP="009B1678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2014年4月—12月 新浪威海站 网站编辑</w:t>
            </w:r>
          </w:p>
          <w:p w:rsidR="009B1678" w:rsidRPr="009B1678" w:rsidRDefault="009B1678" w:rsidP="009B1678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宋体" w:eastAsia="宋体" w:hAnsi="宋体" w:cs="宋体" w:hint="eastAsia"/>
                <w:color w:val="3F3F3F"/>
                <w:sz w:val="24"/>
                <w:szCs w:val="21"/>
              </w:rPr>
              <w:t>2015年1月至今，威海市安居防火咨询服务中心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78" w:rsidRPr="009B1678" w:rsidRDefault="009B1678" w:rsidP="009B16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16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358AB" w:rsidRPr="009B1678" w:rsidRDefault="004358AB" w:rsidP="009B1678"/>
    <w:sectPr w:rsidR="004358AB" w:rsidRPr="009B16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DA" w:rsidRDefault="00361BDA" w:rsidP="009B1678">
      <w:pPr>
        <w:spacing w:after="0"/>
      </w:pPr>
      <w:r>
        <w:separator/>
      </w:r>
    </w:p>
  </w:endnote>
  <w:endnote w:type="continuationSeparator" w:id="0">
    <w:p w:rsidR="00361BDA" w:rsidRDefault="00361BDA" w:rsidP="009B16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DA" w:rsidRDefault="00361BDA" w:rsidP="009B1678">
      <w:pPr>
        <w:spacing w:after="0"/>
      </w:pPr>
      <w:r>
        <w:separator/>
      </w:r>
    </w:p>
  </w:footnote>
  <w:footnote w:type="continuationSeparator" w:id="0">
    <w:p w:rsidR="00361BDA" w:rsidRDefault="00361BDA" w:rsidP="009B16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1BDA"/>
    <w:rsid w:val="003D37D8"/>
    <w:rsid w:val="00426133"/>
    <w:rsid w:val="004358AB"/>
    <w:rsid w:val="008B7726"/>
    <w:rsid w:val="00914584"/>
    <w:rsid w:val="009B167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6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16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16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16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2016-06-21T01:59:00Z</dcterms:modified>
</cp:coreProperties>
</file>