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2018年中新天津生态城教育系统高级教师招聘考核人员名单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数学高级教师：王景奇  孔德利  刘进岗  刘平  李娜  宋琼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地理高级教师：庞艳军</w:t>
      </w:r>
      <w:r>
        <w:rPr>
          <w:rFonts w:hint="eastAsia"/>
          <w:sz w:val="24"/>
          <w:szCs w:val="24"/>
          <w:lang w:val="en-US" w:eastAsia="zh-CN"/>
        </w:rPr>
        <w:t xml:space="preserve">  马连涛  周世鹏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历史高级教师：田建民  李波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生物高级教师：张庆山  王少卿  陈爱静  魏家月  张剑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理科类校本课程研究员：罗树军  齐学兵  谭德宝  孔伟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autami">
    <w:panose1 w:val="02000500000000000000"/>
    <w:charset w:val="00"/>
    <w:family w:val="auto"/>
    <w:pitch w:val="default"/>
    <w:sig w:usb0="002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05523"/>
    <w:rsid w:val="24C05523"/>
    <w:rsid w:val="59645FDA"/>
    <w:rsid w:val="6D535020"/>
    <w:rsid w:val="7FB1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2018-08-21T07:41:00Z</dcterms:created>
  <dc:creator>Administrator</dc:creator>
  <cp:lastModifiedBy>Administrator</cp:lastModifiedBy>
  <dcterms:modified xsi:type="dcterms:W3CDTF">2018-08-22T01:25:34Z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