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center"/>
        <w:tblW w:w="8925" w:type="dxa"/>
        <w:jc w:val="center"/>
        <w:tblCellSpacing w:w="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735"/>
        <w:gridCol w:w="1035"/>
        <w:gridCol w:w="15"/>
        <w:gridCol w:w="1890"/>
        <w:gridCol w:w="262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硕士毕业学校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应聘部门及名称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艾建强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1991-08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陈磊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1994-03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华南师范大学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陈荣丹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1991-02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陈吾怀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1990-12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段德崇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1989-02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贾月新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1994-10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山东体育学院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李雨阳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1990-01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云南师范大学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刘瀚文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1990-01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刘媛媛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1993-07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首都体育学院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邵桑夫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1992-09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王姝祥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1992-04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徐田田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1993-05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姚梦瑾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1994-12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哈尔滨师范大学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张秋子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1995-12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北京师范大学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张长灿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1991-03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宁波大学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朱正凯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1993-10</w:t>
            </w:r>
          </w:p>
        </w:tc>
        <w:tc>
          <w:tcPr>
            <w:tcW w:w="19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山东体育学院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体育教学部/教学科研19104107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曹锡铸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1993-03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北京体育大学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杜昆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1993-04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黄源溉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1995-04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北京体育大学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梁延旭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1992-10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刘汉洁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1992-02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刘洪广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1993-04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山东体育学院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刘泽勋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1993-11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宋迪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1993-11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王维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1992-11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张奇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1996-04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张田磊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1994-01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张玮红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1990-05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牡丹江师范学院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张银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1995-03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华南师范大学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进入笔试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赵宇豪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05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1993-04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天津体育学院</w:t>
            </w:r>
          </w:p>
        </w:tc>
        <w:tc>
          <w:tcPr>
            <w:tcW w:w="26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体育教学部/教学科研19104108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sz w:val="18"/>
                <w:szCs w:val="18"/>
              </w:rPr>
              <w:t>进入笔试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3B32"/>
    <w:rsid w:val="16B83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Hyperlink"/>
    <w:basedOn w:val="3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2019-01-09T01:46:00Z</dcterms:created>
  <dc:creator>天空</dc:creator>
  <cp:lastModifiedBy>天空</cp:lastModifiedBy>
  <dcterms:modified xsi:type="dcterms:W3CDTF">2019-01-09T01:47:00Z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