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t>45名差额体检、考察人员名单</w:t>
      </w:r>
      <w:bookmarkEnd w:id="0"/>
      <w:r>
        <w:br w:type="textWrapping"/>
      </w:r>
      <w:r>
        <w:t>（按姓氏笔画排序）</w:t>
      </w:r>
      <w:r>
        <w:br w:type="textWrapping"/>
      </w:r>
      <w:r>
        <w:t>丁  晨  马伊祎  马绍贤  王  曼  王紫伊</w:t>
      </w:r>
      <w:r>
        <w:br w:type="textWrapping"/>
      </w:r>
      <w:r>
        <w:t>王  瑶  申泽斌  乔玉新  任文正  刘天杰</w:t>
      </w:r>
      <w:r>
        <w:br w:type="textWrapping"/>
      </w:r>
      <w:r>
        <w:t>刘君达  刘晗仪  刘  媛  孙  喆  朱明珠</w:t>
      </w:r>
      <w:r>
        <w:br w:type="textWrapping"/>
      </w:r>
      <w:r>
        <w:t>纪明伟  宋利强  宋  健  张丹丹  张名嘉</w:t>
      </w:r>
      <w:r>
        <w:br w:type="textWrapping"/>
      </w:r>
      <w:r>
        <w:t>李奇远  李炳信  杜锦煜  肖伯伦  芦  菲</w:t>
      </w:r>
      <w:r>
        <w:br w:type="textWrapping"/>
      </w:r>
      <w:r>
        <w:t>陈  思  麦恒毅  周  琳  周  新  房建屹</w:t>
      </w:r>
      <w:r>
        <w:br w:type="textWrapping"/>
      </w:r>
      <w:r>
        <w:t>胡荣旭  赵晓冉  赵  越  赵雅丽  赵  稳</w:t>
      </w:r>
      <w:r>
        <w:br w:type="textWrapping"/>
      </w:r>
      <w:r>
        <w:t>柴慧聪  贾婧娴  郭云飞  高  欢  常  跃</w:t>
      </w:r>
      <w:r>
        <w:br w:type="textWrapping"/>
      </w:r>
      <w:r>
        <w:t>梁华瑞  焦远航  程  雪  舒  蕊  葛滨铭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D227D"/>
    <w:rsid w:val="631D227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2018-06-28T01:25:00Z</dcterms:created>
  <dc:creator>ASUS</dc:creator>
  <cp:lastModifiedBy>ASUS</cp:lastModifiedBy>
  <dcterms:modified xsi:type="dcterms:W3CDTF">2018-06-28T01:25:39Z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