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4174C" w14:textId="5E50F9CE" w:rsidR="0077256E" w:rsidRPr="008E75D4" w:rsidRDefault="003704C2" w:rsidP="008E75D4">
      <w:pPr>
        <w:pStyle w:val="a7"/>
        <w:keepNext w:val="0"/>
        <w:keepLines w:val="0"/>
        <w:ind w:left="420" w:firstLineChars="0" w:hanging="420"/>
        <w:jc w:val="center"/>
        <w:rPr>
          <w:rFonts w:ascii="宋体" w:hAnsi="宋体" w:cs="Arial"/>
          <w:b/>
          <w:bCs/>
          <w:sz w:val="44"/>
          <w:szCs w:val="44"/>
        </w:rPr>
      </w:pPr>
      <w:bookmarkStart w:id="0" w:name="_Hlk141141030"/>
      <w:r w:rsidRPr="008E75D4">
        <w:rPr>
          <w:rFonts w:ascii="宋体" w:hAnsi="宋体" w:cs="Arial" w:hint="eastAsia"/>
          <w:b/>
          <w:bCs/>
          <w:sz w:val="44"/>
          <w:szCs w:val="44"/>
        </w:rPr>
        <w:t>生物</w:t>
      </w:r>
    </w:p>
    <w:p w14:paraId="137EFA7F" w14:textId="27E9F398" w:rsidR="003704C2" w:rsidRPr="008E75D4" w:rsidRDefault="008E75D4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b/>
          <w:bCs/>
          <w:sz w:val="32"/>
          <w:szCs w:val="32"/>
        </w:rPr>
      </w:pPr>
      <w:r w:rsidRPr="008E75D4">
        <w:rPr>
          <w:rFonts w:ascii="仿宋" w:eastAsia="仿宋" w:hAnsi="仿宋" w:cs="Arial" w:hint="eastAsia"/>
          <w:b/>
          <w:bCs/>
          <w:sz w:val="32"/>
          <w:szCs w:val="32"/>
        </w:rPr>
        <w:t>1</w:t>
      </w:r>
      <w:r w:rsidRPr="008E75D4">
        <w:rPr>
          <w:rFonts w:ascii="仿宋" w:eastAsia="仿宋" w:hAnsi="仿宋" w:cs="Arial"/>
          <w:b/>
          <w:bCs/>
          <w:sz w:val="32"/>
          <w:szCs w:val="32"/>
        </w:rPr>
        <w:t>.</w:t>
      </w:r>
      <w:r w:rsidR="003704C2" w:rsidRPr="008E75D4">
        <w:rPr>
          <w:rFonts w:ascii="仿宋" w:eastAsia="仿宋" w:hAnsi="仿宋" w:cs="Arial" w:hint="eastAsia"/>
          <w:b/>
          <w:bCs/>
          <w:sz w:val="32"/>
          <w:szCs w:val="32"/>
        </w:rPr>
        <w:t>题目</w:t>
      </w:r>
      <w:r>
        <w:rPr>
          <w:rFonts w:ascii="仿宋" w:eastAsia="仿宋" w:hAnsi="仿宋" w:cs="Arial" w:hint="eastAsia"/>
          <w:b/>
          <w:bCs/>
          <w:sz w:val="32"/>
          <w:szCs w:val="32"/>
        </w:rPr>
        <w:t>：</w:t>
      </w:r>
    </w:p>
    <w:p w14:paraId="6F134750" w14:textId="77777777" w:rsidR="003704C2" w:rsidRPr="008E75D4" w:rsidRDefault="003704C2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sz w:val="32"/>
          <w:szCs w:val="32"/>
        </w:rPr>
      </w:pPr>
      <w:r w:rsidRPr="008E75D4">
        <w:rPr>
          <w:rFonts w:ascii="仿宋" w:eastAsia="仿宋" w:hAnsi="仿宋" w:cs="Arial"/>
          <w:sz w:val="32"/>
          <w:szCs w:val="32"/>
        </w:rPr>
        <w:t>水稻为二倍体雌雄同株植物，花为两性花。现有四个水稻浅绿叶突变体W、X、Y、Z，这些突变体的浅绿叶性状均为单基因隐性突变（显性基因突变为隐性基因）导致。回答下列问题：</w:t>
      </w:r>
    </w:p>
    <w:p w14:paraId="51A3CAA9" w14:textId="77777777" w:rsidR="003704C2" w:rsidRPr="008E75D4" w:rsidRDefault="003704C2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sz w:val="32"/>
          <w:szCs w:val="32"/>
        </w:rPr>
      </w:pPr>
      <w:r w:rsidRPr="008E75D4">
        <w:rPr>
          <w:rFonts w:ascii="仿宋" w:eastAsia="仿宋" w:hAnsi="仿宋" w:cs="Arial"/>
          <w:sz w:val="32"/>
          <w:szCs w:val="32"/>
        </w:rPr>
        <w:t>（1）进行水稻杂交实验时，应首先除去__________未成熟花的全部__________，并套上纸袋。若将W与野生型纯合绿叶水稻杂交，F1自交，F2的表现型及比例为__________。</w:t>
      </w:r>
    </w:p>
    <w:p w14:paraId="13A2A651" w14:textId="77777777" w:rsidR="003704C2" w:rsidRPr="008E75D4" w:rsidRDefault="003704C2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sz w:val="32"/>
          <w:szCs w:val="32"/>
        </w:rPr>
      </w:pPr>
      <w:r w:rsidRPr="008E75D4">
        <w:rPr>
          <w:rFonts w:ascii="仿宋" w:eastAsia="仿宋" w:hAnsi="仿宋" w:cs="Arial"/>
          <w:sz w:val="32"/>
          <w:szCs w:val="32"/>
        </w:rPr>
        <w:t>（2）为判断这四个突变体所含的浅绿叶基因之间的位置关系，育种人员进行了杂交实验，杂交组合及F1叶色见下表。</w:t>
      </w:r>
    </w:p>
    <w:tbl>
      <w:tblPr>
        <w:tblW w:w="73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20" w:type="dxa"/>
          <w:left w:w="120" w:type="dxa"/>
          <w:bottom w:w="120" w:type="dxa"/>
          <w:right w:w="120" w:type="dxa"/>
        </w:tblCellMar>
        <w:tblLook w:val="04A0" w:firstRow="1" w:lastRow="0" w:firstColumn="1" w:lastColumn="0" w:noHBand="0" w:noVBand="1"/>
      </w:tblPr>
      <w:tblGrid>
        <w:gridCol w:w="1845"/>
        <w:gridCol w:w="1695"/>
        <w:gridCol w:w="1845"/>
        <w:gridCol w:w="1980"/>
      </w:tblGrid>
      <w:tr w:rsidR="003704C2" w:rsidRPr="008E75D4" w14:paraId="1DDB1EBD" w14:textId="77777777" w:rsidTr="008E75D4">
        <w:trPr>
          <w:trHeight w:val="330"/>
          <w:jc w:val="center"/>
        </w:trPr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61D31AA2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实验分组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7AB1B54E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母本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0E85663A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父本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2EAF8056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F1叶色</w:t>
            </w:r>
          </w:p>
        </w:tc>
      </w:tr>
      <w:tr w:rsidR="003704C2" w:rsidRPr="008E75D4" w14:paraId="51AD1456" w14:textId="77777777" w:rsidTr="008E75D4">
        <w:trPr>
          <w:trHeight w:val="330"/>
          <w:jc w:val="center"/>
        </w:trPr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7A36F4AD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第1组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29557DA5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W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4FC1F2E4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X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5E8FE766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浅绿</w:t>
            </w:r>
          </w:p>
        </w:tc>
      </w:tr>
      <w:tr w:rsidR="003704C2" w:rsidRPr="008E75D4" w14:paraId="680CE200" w14:textId="77777777" w:rsidTr="008E75D4">
        <w:trPr>
          <w:trHeight w:val="330"/>
          <w:jc w:val="center"/>
        </w:trPr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77F210BD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第2组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1C791946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W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6CCB5A95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Y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505F0342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绿</w:t>
            </w:r>
          </w:p>
        </w:tc>
      </w:tr>
      <w:tr w:rsidR="003704C2" w:rsidRPr="008E75D4" w14:paraId="1AE27607" w14:textId="77777777" w:rsidTr="008E75D4">
        <w:trPr>
          <w:trHeight w:val="330"/>
          <w:jc w:val="center"/>
        </w:trPr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514710D6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第3组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2E5DBEBB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W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5D6ACF5E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Z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65A23545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绿</w:t>
            </w:r>
          </w:p>
        </w:tc>
      </w:tr>
      <w:tr w:rsidR="003704C2" w:rsidRPr="008E75D4" w14:paraId="6E4E28A3" w14:textId="77777777" w:rsidTr="008E75D4">
        <w:trPr>
          <w:trHeight w:val="330"/>
          <w:jc w:val="center"/>
        </w:trPr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7CD6BBD6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第4组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54F10404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X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3D33F049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Y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0C95EA67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绿</w:t>
            </w:r>
          </w:p>
        </w:tc>
      </w:tr>
      <w:tr w:rsidR="003704C2" w:rsidRPr="008E75D4" w14:paraId="3B6B5A55" w14:textId="77777777" w:rsidTr="008E75D4">
        <w:trPr>
          <w:trHeight w:val="330"/>
          <w:jc w:val="center"/>
        </w:trPr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4779F066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第5组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2C084436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X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542D8636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Z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7182A11A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绿</w:t>
            </w:r>
          </w:p>
        </w:tc>
      </w:tr>
      <w:tr w:rsidR="003704C2" w:rsidRPr="008E75D4" w14:paraId="0AB52E13" w14:textId="77777777" w:rsidTr="008E75D4">
        <w:trPr>
          <w:trHeight w:val="330"/>
          <w:jc w:val="center"/>
        </w:trPr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20753A55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第6组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4C4BA559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Y</w:t>
            </w:r>
          </w:p>
        </w:tc>
        <w:tc>
          <w:tcPr>
            <w:tcW w:w="1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0D131257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Z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bottom w:w="75" w:type="dxa"/>
            </w:tcMar>
            <w:vAlign w:val="center"/>
          </w:tcPr>
          <w:p w14:paraId="2FB34044" w14:textId="77777777" w:rsidR="003704C2" w:rsidRPr="008E75D4" w:rsidRDefault="003704C2" w:rsidP="008E75D4">
            <w:pPr>
              <w:pStyle w:val="a7"/>
              <w:keepNext w:val="0"/>
              <w:keepLines w:val="0"/>
              <w:ind w:left="420" w:firstLineChars="0" w:hanging="420"/>
              <w:rPr>
                <w:rFonts w:ascii="仿宋" w:eastAsia="仿宋" w:hAnsi="仿宋" w:cs="Arial"/>
                <w:sz w:val="32"/>
                <w:szCs w:val="32"/>
              </w:rPr>
            </w:pPr>
            <w:r w:rsidRPr="008E75D4">
              <w:rPr>
                <w:rFonts w:ascii="仿宋" w:eastAsia="仿宋" w:hAnsi="仿宋" w:cs="Arial"/>
                <w:sz w:val="32"/>
                <w:szCs w:val="32"/>
              </w:rPr>
              <w:t>绿</w:t>
            </w:r>
          </w:p>
        </w:tc>
      </w:tr>
    </w:tbl>
    <w:p w14:paraId="63B5394F" w14:textId="77777777" w:rsidR="003704C2" w:rsidRPr="008E75D4" w:rsidRDefault="003704C2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sz w:val="32"/>
          <w:szCs w:val="32"/>
        </w:rPr>
      </w:pPr>
      <w:r w:rsidRPr="008E75D4">
        <w:rPr>
          <w:rFonts w:ascii="仿宋" w:eastAsia="仿宋" w:hAnsi="仿宋" w:cs="Arial"/>
          <w:sz w:val="32"/>
          <w:szCs w:val="32"/>
        </w:rPr>
        <w:t>实验结果表明，W的浅绿叶基因与突变体__________的浅绿</w:t>
      </w:r>
      <w:r w:rsidRPr="008E75D4">
        <w:rPr>
          <w:rFonts w:ascii="仿宋" w:eastAsia="仿宋" w:hAnsi="仿宋" w:cs="Arial"/>
          <w:sz w:val="32"/>
          <w:szCs w:val="32"/>
        </w:rPr>
        <w:lastRenderedPageBreak/>
        <w:t>叶基因属于非等位基因。为进一步判断X、Y、Z的浅绿叶基因是否在同一对染色体上，育种人员将第4、5、6三组实验的F1自交，观察并统计F2的表现型及比例。不考虑基因突变、染色体变异和互换，预测如下两种情况将出现的结果：</w:t>
      </w:r>
    </w:p>
    <w:p w14:paraId="3A64848F" w14:textId="77777777" w:rsidR="003704C2" w:rsidRPr="008E75D4" w:rsidRDefault="003704C2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sz w:val="32"/>
          <w:szCs w:val="32"/>
        </w:rPr>
      </w:pPr>
      <w:r w:rsidRPr="008E75D4">
        <w:rPr>
          <w:rFonts w:ascii="仿宋" w:eastAsia="仿宋" w:hAnsi="仿宋" w:cs="Arial"/>
          <w:sz w:val="32"/>
          <w:szCs w:val="32"/>
        </w:rPr>
        <w:t>①若突变体X、Y、Z的浅绿叶基因均在同一对染色体上，结果为__________。</w:t>
      </w:r>
    </w:p>
    <w:p w14:paraId="3D3E3B44" w14:textId="77777777" w:rsidR="003704C2" w:rsidRPr="008E75D4" w:rsidRDefault="003704C2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sz w:val="32"/>
          <w:szCs w:val="32"/>
        </w:rPr>
      </w:pPr>
      <w:r w:rsidRPr="008E75D4">
        <w:rPr>
          <w:rFonts w:ascii="仿宋" w:eastAsia="仿宋" w:hAnsi="仿宋" w:cs="Arial"/>
          <w:sz w:val="32"/>
          <w:szCs w:val="32"/>
        </w:rPr>
        <w:t>②若突变体X、Y的浅绿叶基因在同一对染色体上，Z的浅绿叶基因在另外一对染色体上，结果为__________。</w:t>
      </w:r>
    </w:p>
    <w:p w14:paraId="177466F6" w14:textId="77777777" w:rsidR="003704C2" w:rsidRPr="008E75D4" w:rsidRDefault="003704C2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sz w:val="32"/>
          <w:szCs w:val="32"/>
        </w:rPr>
      </w:pPr>
      <w:r w:rsidRPr="008E75D4">
        <w:rPr>
          <w:rFonts w:ascii="仿宋" w:eastAsia="仿宋" w:hAnsi="仿宋" w:cs="Arial"/>
          <w:sz w:val="32"/>
          <w:szCs w:val="32"/>
        </w:rPr>
        <w:t>（3）叶绿素a加氧酶的功能是催化叶绿素a转化为叶绿素b。研究发现，突变体W的叶绿素a加氧酶基因OsCAO1某位点发生碱基对的替换，造成mRNA上对应位点碱基发生改变，导致翻译出的肽链变短。据此推测，与正常基因转录出的mRNA相比，突变基因转录出的mRNA中可能发生的变化是__________。</w:t>
      </w:r>
    </w:p>
    <w:p w14:paraId="61731FA5" w14:textId="0F191921" w:rsidR="003704C2" w:rsidRPr="008E75D4" w:rsidRDefault="003704C2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b/>
          <w:bCs/>
          <w:sz w:val="32"/>
          <w:szCs w:val="32"/>
        </w:rPr>
      </w:pPr>
      <w:r w:rsidRPr="008E75D4">
        <w:rPr>
          <w:rFonts w:ascii="仿宋" w:eastAsia="仿宋" w:hAnsi="仿宋" w:cs="Arial" w:hint="eastAsia"/>
          <w:b/>
          <w:bCs/>
          <w:sz w:val="32"/>
          <w:szCs w:val="32"/>
        </w:rPr>
        <w:t>2</w:t>
      </w:r>
      <w:r w:rsidR="008E75D4" w:rsidRPr="008E75D4">
        <w:rPr>
          <w:rFonts w:ascii="仿宋" w:eastAsia="仿宋" w:hAnsi="仿宋" w:cs="Arial" w:hint="eastAsia"/>
          <w:b/>
          <w:bCs/>
          <w:sz w:val="32"/>
          <w:szCs w:val="32"/>
        </w:rPr>
        <w:t>．</w:t>
      </w:r>
      <w:r w:rsidRPr="008E75D4">
        <w:rPr>
          <w:rFonts w:ascii="仿宋" w:eastAsia="仿宋" w:hAnsi="仿宋" w:cs="Arial" w:hint="eastAsia"/>
          <w:b/>
          <w:bCs/>
          <w:sz w:val="32"/>
          <w:szCs w:val="32"/>
        </w:rPr>
        <w:t>基本要求</w:t>
      </w:r>
      <w:r w:rsidR="008E75D4" w:rsidRPr="008E75D4">
        <w:rPr>
          <w:rFonts w:ascii="仿宋" w:eastAsia="仿宋" w:hAnsi="仿宋" w:cs="Arial"/>
          <w:b/>
          <w:bCs/>
          <w:sz w:val="32"/>
          <w:szCs w:val="32"/>
        </w:rPr>
        <w:t>:</w:t>
      </w:r>
    </w:p>
    <w:p w14:paraId="1891DC7A" w14:textId="6A6EF871" w:rsidR="003704C2" w:rsidRPr="008E75D4" w:rsidRDefault="008E75D4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sz w:val="32"/>
          <w:szCs w:val="32"/>
        </w:rPr>
      </w:pPr>
      <w:r>
        <w:rPr>
          <w:rFonts w:ascii="仿宋" w:eastAsia="仿宋" w:hAnsi="仿宋" w:cs="Arial" w:hint="eastAsia"/>
          <w:sz w:val="32"/>
          <w:szCs w:val="32"/>
        </w:rPr>
        <w:t>(</w:t>
      </w:r>
      <w:r>
        <w:rPr>
          <w:rFonts w:ascii="仿宋" w:eastAsia="仿宋" w:hAnsi="仿宋" w:cs="Arial"/>
          <w:sz w:val="32"/>
          <w:szCs w:val="32"/>
        </w:rPr>
        <w:t xml:space="preserve">1)  </w:t>
      </w:r>
      <w:r w:rsidR="003704C2" w:rsidRPr="008E75D4">
        <w:rPr>
          <w:rFonts w:ascii="仿宋" w:eastAsia="仿宋" w:hAnsi="仿宋" w:cs="Arial" w:hint="eastAsia"/>
          <w:sz w:val="32"/>
          <w:szCs w:val="32"/>
        </w:rPr>
        <w:t>分析题目中所涉及的全部知识点</w:t>
      </w:r>
      <w:r>
        <w:rPr>
          <w:rFonts w:ascii="仿宋" w:eastAsia="仿宋" w:hAnsi="仿宋" w:cs="Arial" w:hint="eastAsia"/>
          <w:sz w:val="32"/>
          <w:szCs w:val="32"/>
        </w:rPr>
        <w:t>;</w:t>
      </w:r>
    </w:p>
    <w:p w14:paraId="2EC3FE80" w14:textId="3E3DFD23" w:rsidR="003704C2" w:rsidRPr="008E75D4" w:rsidRDefault="008E75D4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sz w:val="32"/>
          <w:szCs w:val="32"/>
        </w:rPr>
      </w:pPr>
      <w:r>
        <w:rPr>
          <w:rFonts w:ascii="仿宋" w:eastAsia="仿宋" w:hAnsi="仿宋" w:cs="Arial" w:hint="eastAsia"/>
          <w:sz w:val="32"/>
          <w:szCs w:val="32"/>
        </w:rPr>
        <w:t>(</w:t>
      </w:r>
      <w:r>
        <w:rPr>
          <w:rFonts w:ascii="仿宋" w:eastAsia="仿宋" w:hAnsi="仿宋" w:cs="Arial"/>
          <w:sz w:val="32"/>
          <w:szCs w:val="32"/>
        </w:rPr>
        <w:t>2</w:t>
      </w:r>
      <w:r>
        <w:rPr>
          <w:rFonts w:ascii="仿宋" w:eastAsia="仿宋" w:hAnsi="仿宋" w:cs="Arial"/>
          <w:sz w:val="32"/>
          <w:szCs w:val="32"/>
        </w:rPr>
        <w:t>)</w:t>
      </w:r>
      <w:r>
        <w:rPr>
          <w:rFonts w:ascii="仿宋" w:eastAsia="仿宋" w:hAnsi="仿宋" w:cs="Arial"/>
          <w:sz w:val="32"/>
          <w:szCs w:val="32"/>
        </w:rPr>
        <w:t xml:space="preserve">  </w:t>
      </w:r>
      <w:r w:rsidR="003704C2" w:rsidRPr="008E75D4">
        <w:rPr>
          <w:rFonts w:ascii="仿宋" w:eastAsia="仿宋" w:hAnsi="仿宋" w:cs="Arial" w:hint="eastAsia"/>
          <w:sz w:val="32"/>
          <w:szCs w:val="32"/>
        </w:rPr>
        <w:t>各知识点或知识点组合对应的考点及考法</w:t>
      </w:r>
      <w:r>
        <w:rPr>
          <w:rFonts w:ascii="仿宋" w:eastAsia="仿宋" w:hAnsi="仿宋" w:cs="Arial" w:hint="eastAsia"/>
          <w:sz w:val="32"/>
          <w:szCs w:val="32"/>
        </w:rPr>
        <w:t>;</w:t>
      </w:r>
    </w:p>
    <w:p w14:paraId="30074799" w14:textId="6B250BBE" w:rsidR="003704C2" w:rsidRPr="008E75D4" w:rsidRDefault="008E75D4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sz w:val="32"/>
          <w:szCs w:val="32"/>
        </w:rPr>
      </w:pPr>
      <w:r>
        <w:rPr>
          <w:rFonts w:ascii="仿宋" w:eastAsia="仿宋" w:hAnsi="仿宋" w:cs="Arial" w:hint="eastAsia"/>
          <w:sz w:val="32"/>
          <w:szCs w:val="32"/>
        </w:rPr>
        <w:t>(</w:t>
      </w:r>
      <w:r>
        <w:rPr>
          <w:rFonts w:ascii="仿宋" w:eastAsia="仿宋" w:hAnsi="仿宋" w:cs="Arial"/>
          <w:sz w:val="32"/>
          <w:szCs w:val="32"/>
        </w:rPr>
        <w:t>3</w:t>
      </w:r>
      <w:r>
        <w:rPr>
          <w:rFonts w:ascii="仿宋" w:eastAsia="仿宋" w:hAnsi="仿宋" w:cs="Arial"/>
          <w:sz w:val="32"/>
          <w:szCs w:val="32"/>
        </w:rPr>
        <w:t>)</w:t>
      </w:r>
      <w:r>
        <w:rPr>
          <w:rFonts w:ascii="仿宋" w:eastAsia="仿宋" w:hAnsi="仿宋" w:cs="Arial"/>
          <w:sz w:val="32"/>
          <w:szCs w:val="32"/>
        </w:rPr>
        <w:t xml:space="preserve">  </w:t>
      </w:r>
      <w:r w:rsidR="003704C2" w:rsidRPr="008E75D4">
        <w:rPr>
          <w:rFonts w:ascii="仿宋" w:eastAsia="仿宋" w:hAnsi="仿宋" w:cs="Arial" w:hint="eastAsia"/>
          <w:sz w:val="32"/>
          <w:szCs w:val="32"/>
        </w:rPr>
        <w:t>明确该题解题思路</w:t>
      </w:r>
      <w:r>
        <w:rPr>
          <w:rFonts w:ascii="仿宋" w:eastAsia="仿宋" w:hAnsi="仿宋" w:cs="Arial" w:hint="eastAsia"/>
          <w:sz w:val="32"/>
          <w:szCs w:val="32"/>
        </w:rPr>
        <w:t>;</w:t>
      </w:r>
    </w:p>
    <w:p w14:paraId="22527CEB" w14:textId="07B78EB2" w:rsidR="003704C2" w:rsidRPr="008E75D4" w:rsidRDefault="008E75D4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sz w:val="32"/>
          <w:szCs w:val="32"/>
        </w:rPr>
      </w:pPr>
      <w:r>
        <w:rPr>
          <w:rFonts w:ascii="仿宋" w:eastAsia="仿宋" w:hAnsi="仿宋" w:cs="Arial" w:hint="eastAsia"/>
          <w:sz w:val="32"/>
          <w:szCs w:val="32"/>
        </w:rPr>
        <w:t>(</w:t>
      </w:r>
      <w:r>
        <w:rPr>
          <w:rFonts w:ascii="仿宋" w:eastAsia="仿宋" w:hAnsi="仿宋" w:cs="Arial"/>
          <w:sz w:val="32"/>
          <w:szCs w:val="32"/>
        </w:rPr>
        <w:t>4</w:t>
      </w:r>
      <w:r>
        <w:rPr>
          <w:rFonts w:ascii="仿宋" w:eastAsia="仿宋" w:hAnsi="仿宋" w:cs="Arial"/>
          <w:sz w:val="32"/>
          <w:szCs w:val="32"/>
        </w:rPr>
        <w:t>)</w:t>
      </w:r>
      <w:r>
        <w:rPr>
          <w:rFonts w:ascii="仿宋" w:eastAsia="仿宋" w:hAnsi="仿宋" w:cs="Arial"/>
          <w:sz w:val="32"/>
          <w:szCs w:val="32"/>
        </w:rPr>
        <w:t xml:space="preserve">  </w:t>
      </w:r>
      <w:r w:rsidR="003704C2" w:rsidRPr="008E75D4">
        <w:rPr>
          <w:rFonts w:ascii="仿宋" w:eastAsia="仿宋" w:hAnsi="仿宋" w:cs="Arial" w:hint="eastAsia"/>
          <w:sz w:val="32"/>
          <w:szCs w:val="32"/>
        </w:rPr>
        <w:t>完成详细讲解</w:t>
      </w:r>
      <w:r>
        <w:rPr>
          <w:rFonts w:ascii="仿宋" w:eastAsia="仿宋" w:hAnsi="仿宋" w:cs="Arial" w:hint="eastAsia"/>
          <w:sz w:val="32"/>
          <w:szCs w:val="32"/>
        </w:rPr>
        <w:t>。</w:t>
      </w:r>
    </w:p>
    <w:bookmarkEnd w:id="0"/>
    <w:p w14:paraId="77D2DA72" w14:textId="77777777" w:rsidR="003704C2" w:rsidRPr="008E75D4" w:rsidRDefault="003704C2" w:rsidP="008E75D4">
      <w:pPr>
        <w:pStyle w:val="a7"/>
        <w:keepNext w:val="0"/>
        <w:keepLines w:val="0"/>
        <w:ind w:left="420" w:firstLineChars="0" w:hanging="420"/>
        <w:rPr>
          <w:rFonts w:ascii="仿宋" w:eastAsia="仿宋" w:hAnsi="仿宋" w:cs="Arial"/>
          <w:b/>
          <w:bCs/>
          <w:sz w:val="32"/>
          <w:szCs w:val="32"/>
        </w:rPr>
      </w:pPr>
    </w:p>
    <w:sectPr w:rsidR="003704C2" w:rsidRPr="008E75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1E159D" w14:textId="77777777" w:rsidR="0001220D" w:rsidRDefault="0001220D" w:rsidP="003704C2">
      <w:r>
        <w:separator/>
      </w:r>
    </w:p>
  </w:endnote>
  <w:endnote w:type="continuationSeparator" w:id="0">
    <w:p w14:paraId="1268EFB3" w14:textId="77777777" w:rsidR="0001220D" w:rsidRDefault="0001220D" w:rsidP="00370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2225FA" w14:textId="77777777" w:rsidR="0001220D" w:rsidRDefault="0001220D" w:rsidP="003704C2">
      <w:r>
        <w:separator/>
      </w:r>
    </w:p>
  </w:footnote>
  <w:footnote w:type="continuationSeparator" w:id="0">
    <w:p w14:paraId="30695D23" w14:textId="77777777" w:rsidR="0001220D" w:rsidRDefault="0001220D" w:rsidP="003704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C017AC"/>
    <w:multiLevelType w:val="hybridMultilevel"/>
    <w:tmpl w:val="96FCAEA8"/>
    <w:lvl w:ilvl="0" w:tplc="04090011">
      <w:start w:val="1"/>
      <w:numFmt w:val="decimal"/>
      <w:lvlText w:val="%1)"/>
      <w:lvlJc w:val="left"/>
      <w:pPr>
        <w:ind w:left="440" w:hanging="440"/>
      </w:p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3682914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266"/>
    <w:rsid w:val="0001220D"/>
    <w:rsid w:val="003704C2"/>
    <w:rsid w:val="0077256E"/>
    <w:rsid w:val="008020E7"/>
    <w:rsid w:val="008D4266"/>
    <w:rsid w:val="008E75D4"/>
    <w:rsid w:val="00DB2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EE5191"/>
  <w15:chartTrackingRefBased/>
  <w15:docId w15:val="{A2967831-9E16-4087-845C-3C26A83DC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20E7"/>
    <w:pPr>
      <w:keepNext/>
      <w:keepLines/>
      <w:widowControl w:val="0"/>
      <w:jc w:val="both"/>
    </w:pPr>
    <w:rPr>
      <w:rFonts w:eastAsia="宋体"/>
      <w:sz w:val="28"/>
    </w:rPr>
  </w:style>
  <w:style w:type="paragraph" w:styleId="1">
    <w:name w:val="heading 1"/>
    <w:basedOn w:val="a"/>
    <w:next w:val="a"/>
    <w:link w:val="10"/>
    <w:uiPriority w:val="9"/>
    <w:qFormat/>
    <w:rsid w:val="008020E7"/>
    <w:pPr>
      <w:spacing w:before="340" w:after="330" w:line="578" w:lineRule="auto"/>
      <w:outlineLvl w:val="0"/>
    </w:pPr>
    <w:rPr>
      <w:rFonts w:eastAsia="黑体"/>
      <w:b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8020E7"/>
    <w:pPr>
      <w:spacing w:before="260" w:after="260" w:line="416" w:lineRule="auto"/>
      <w:outlineLvl w:val="1"/>
    </w:pPr>
    <w:rPr>
      <w:rFonts w:asciiTheme="majorHAnsi" w:eastAsia="黑体" w:hAnsiTheme="majorHAnsi" w:cstheme="majorBidi"/>
      <w:b/>
      <w:bCs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20E7"/>
    <w:pPr>
      <w:spacing w:before="260" w:after="260" w:line="416" w:lineRule="auto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8020E7"/>
    <w:rPr>
      <w:rFonts w:asciiTheme="majorHAnsi" w:eastAsia="黑体" w:hAnsiTheme="majorHAnsi" w:cstheme="majorBidi"/>
      <w:b/>
      <w:bCs/>
      <w:sz w:val="28"/>
      <w:szCs w:val="32"/>
    </w:rPr>
  </w:style>
  <w:style w:type="character" w:customStyle="1" w:styleId="10">
    <w:name w:val="标题 1 字符"/>
    <w:basedOn w:val="a0"/>
    <w:link w:val="1"/>
    <w:uiPriority w:val="9"/>
    <w:rsid w:val="008020E7"/>
    <w:rPr>
      <w:rFonts w:eastAsia="黑体"/>
      <w:b/>
      <w:bCs/>
      <w:kern w:val="44"/>
      <w:sz w:val="32"/>
      <w:szCs w:val="44"/>
    </w:rPr>
  </w:style>
  <w:style w:type="character" w:customStyle="1" w:styleId="30">
    <w:name w:val="标题 3 字符"/>
    <w:basedOn w:val="a0"/>
    <w:link w:val="3"/>
    <w:uiPriority w:val="9"/>
    <w:semiHidden/>
    <w:rsid w:val="008020E7"/>
    <w:rPr>
      <w:rFonts w:eastAsia="黑体"/>
      <w:b/>
      <w:bCs/>
      <w:sz w:val="28"/>
      <w:szCs w:val="32"/>
    </w:rPr>
  </w:style>
  <w:style w:type="paragraph" w:styleId="a3">
    <w:name w:val="header"/>
    <w:basedOn w:val="a"/>
    <w:link w:val="a4"/>
    <w:uiPriority w:val="99"/>
    <w:unhideWhenUsed/>
    <w:rsid w:val="003704C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704C2"/>
    <w:rPr>
      <w:rFonts w:eastAsia="宋体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704C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704C2"/>
    <w:rPr>
      <w:rFonts w:eastAsia="宋体"/>
      <w:sz w:val="18"/>
      <w:szCs w:val="18"/>
    </w:rPr>
  </w:style>
  <w:style w:type="paragraph" w:styleId="a7">
    <w:name w:val="List Paragraph"/>
    <w:basedOn w:val="a"/>
    <w:uiPriority w:val="34"/>
    <w:qFormat/>
    <w:rsid w:val="003704C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Phoenix</dc:creator>
  <cp:keywords/>
  <dc:description/>
  <cp:lastModifiedBy>Phoenix</cp:lastModifiedBy>
  <cp:revision>3</cp:revision>
  <dcterms:created xsi:type="dcterms:W3CDTF">2023-07-24T16:59:00Z</dcterms:created>
  <dcterms:modified xsi:type="dcterms:W3CDTF">2023-07-24T17:36:00Z</dcterms:modified>
</cp:coreProperties>
</file>