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2418"/>
        <w:gridCol w:w="1006"/>
        <w:gridCol w:w="3024"/>
      </w:tblGrid>
      <w:tr w:rsidR="00DC65AB" w14:paraId="489F71CB" w14:textId="77777777">
        <w:trPr>
          <w:trHeight w:val="705"/>
        </w:trPr>
        <w:tc>
          <w:tcPr>
            <w:tcW w:w="9746" w:type="dxa"/>
            <w:gridSpan w:val="4"/>
            <w:shd w:val="clear" w:color="auto" w:fill="auto"/>
            <w:vAlign w:val="center"/>
          </w:tcPr>
          <w:p w14:paraId="489F71C9" w14:textId="77777777" w:rsidR="00DC65AB" w:rsidRDefault="009E7263">
            <w:pPr>
              <w:widowControl/>
              <w:spacing w:line="360" w:lineRule="auto"/>
              <w:jc w:val="center"/>
              <w:rPr>
                <w:rStyle w:val="a4"/>
                <w:rFonts w:ascii="arimo" w:eastAsia="arimo" w:hAnsi="arimo" w:cs="arimo"/>
                <w:kern w:val="0"/>
                <w:sz w:val="36"/>
                <w:szCs w:val="36"/>
                <w:lang w:bidi="ar"/>
              </w:rPr>
            </w:pPr>
            <w:r>
              <w:rPr>
                <w:rStyle w:val="a4"/>
                <w:rFonts w:ascii="arimo" w:eastAsia="arimo" w:hAnsi="arimo" w:cs="arimo"/>
                <w:kern w:val="0"/>
                <w:sz w:val="36"/>
                <w:szCs w:val="36"/>
                <w:lang w:bidi="ar"/>
              </w:rPr>
              <w:t>南开大学博士后流动站介绍</w:t>
            </w:r>
          </w:p>
          <w:p w14:paraId="489F71CA" w14:textId="77777777" w:rsidR="00DC65AB" w:rsidRDefault="00DC65AB">
            <w:pPr>
              <w:widowControl/>
              <w:jc w:val="center"/>
              <w:rPr>
                <w:rStyle w:val="a4"/>
                <w:rFonts w:ascii="arimo" w:eastAsia="arimo" w:hAnsi="arimo" w:cs="arimo"/>
                <w:kern w:val="0"/>
                <w:sz w:val="15"/>
                <w:szCs w:val="15"/>
                <w:lang w:bidi="ar"/>
              </w:rPr>
            </w:pPr>
          </w:p>
        </w:tc>
      </w:tr>
      <w:tr w:rsidR="00DC65AB" w14:paraId="489F71D0" w14:textId="77777777">
        <w:trPr>
          <w:trHeight w:val="600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博士后流动站名称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C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a4"/>
                <w:rFonts w:ascii="arimo" w:eastAsia="arimo" w:hAnsi="arimo" w:cs="arimo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 w:rsidR="00DC65AB" w14:paraId="489F71D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文学院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中国语言文学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陈老师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23503515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chenxiaoyun@nankai.edu.cn</w:t>
            </w:r>
          </w:p>
        </w:tc>
      </w:tr>
      <w:tr w:rsidR="00DC65AB" w:rsidRPr="009E7263" w14:paraId="489F71DA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新闻与传播学院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图书情报与档案管理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8" w14:textId="739BD0EF" w:rsidR="00DC65AB" w:rsidRPr="009E7263" w:rsidRDefault="009E7263">
            <w:pPr>
              <w:widowControl/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9" w14:textId="211F85D5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7263"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85358742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jc@nankai.edu.cn</w:t>
            </w:r>
          </w:p>
        </w:tc>
      </w:tr>
      <w:tr w:rsidR="00DC65AB" w14:paraId="489F71DF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历史学院（日本研究院）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中国史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耿老师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D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85358664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lsxyrs@nankai.edu.cn</w:t>
            </w:r>
          </w:p>
        </w:tc>
      </w:tr>
      <w:tr w:rsidR="00DC65AB" w14:paraId="489F71E4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世界史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E9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考古学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EE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法学院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法学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23501400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wangjianhui@nankai.edu.cn</w:t>
            </w:r>
          </w:p>
        </w:tc>
      </w:tr>
      <w:tr w:rsidR="00DC65AB" w14:paraId="489F71F3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E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1F8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柳老师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85358298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lmxian@nankai.edu.cn</w:t>
            </w:r>
          </w:p>
        </w:tc>
      </w:tr>
      <w:tr w:rsidR="00DC65AB" w14:paraId="489F71FD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艺术与美学研究院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哲学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23505356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zhangwenzhi@nankai.edu.cn</w:t>
            </w:r>
          </w:p>
        </w:tc>
      </w:tr>
      <w:tr w:rsidR="00DC65AB" w14:paraId="489F7202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1F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外国语言文学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栾老师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23505270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luanjh@nankai.edu.cn</w:t>
            </w:r>
          </w:p>
        </w:tc>
      </w:tr>
      <w:tr w:rsidR="00DC65AB" w14:paraId="489F7207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周恩来政府管理学院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社会学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23500327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xiaokeg@nankai.edu.cn</w:t>
            </w:r>
          </w:p>
        </w:tc>
      </w:tr>
      <w:tr w:rsidR="00DC65AB" w14:paraId="489F720C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政治学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11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公共管理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0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16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马克思主义理论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85358128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zxr@nankai.edu.cn</w:t>
            </w:r>
          </w:p>
        </w:tc>
      </w:tr>
      <w:tr w:rsidR="00DC65AB" w14:paraId="489F721B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经济学院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理论经济学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23508981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liutt@nankai.edu.cn</w:t>
            </w:r>
          </w:p>
        </w:tc>
      </w:tr>
      <w:tr w:rsidR="00DC65AB" w14:paraId="489F7220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C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1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2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金融学院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马老师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majin@nankai.edu.cn</w:t>
            </w:r>
          </w:p>
        </w:tc>
      </w:tr>
      <w:tr w:rsidR="00DC65AB" w14:paraId="489F722A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杨老师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23508791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shangxybgs@nankai.edu.cn</w:t>
            </w:r>
          </w:p>
        </w:tc>
      </w:tr>
      <w:tr w:rsidR="00DC65AB" w14:paraId="489F722F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图书情报与档案管理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2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34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39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旅游与服务学院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工商管理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魏老师</w:t>
            </w:r>
            <w:r>
              <w:rPr>
                <w:rFonts w:ascii="arimo" w:eastAsia="arimo" w:hAnsi="arimo" w:cs="arimo"/>
                <w:kern w:val="0"/>
                <w:szCs w:val="21"/>
                <w:lang w:bidi="ar"/>
              </w:rPr>
              <w:br/>
            </w: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卓老师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23012829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nkzhuojie@126.com</w:t>
            </w:r>
          </w:p>
        </w:tc>
      </w:tr>
      <w:tr w:rsidR="00DC65AB" w14:paraId="489F723E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lastRenderedPageBreak/>
              <w:t>经济与社会发展研究院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应用经济学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耿老师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23503746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nkgeng@163.com</w:t>
            </w:r>
          </w:p>
        </w:tc>
      </w:tr>
      <w:tr w:rsidR="00DC65AB" w14:paraId="489F7243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3F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管理科学与工程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48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23504711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wangych@nankai.edu.cn</w:t>
            </w:r>
          </w:p>
        </w:tc>
      </w:tr>
      <w:tr w:rsidR="00DC65AB" w14:paraId="489F724D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陈省身数学研究所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23501029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nklxy1992@nankai.edu.cn</w:t>
            </w:r>
          </w:p>
        </w:tc>
      </w:tr>
      <w:tr w:rsidR="00DC65AB" w14:paraId="489F7252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4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57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组合数学中心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数学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吴老师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23502180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wuyan@nankai.edu.cn</w:t>
            </w:r>
          </w:p>
        </w:tc>
      </w:tr>
      <w:tr w:rsidR="00DC65AB" w14:paraId="489F725C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统计与数据科学学院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统计学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闫老师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23494186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yanxu@nankai.edu.cn</w:t>
            </w:r>
          </w:p>
        </w:tc>
      </w:tr>
      <w:tr w:rsidR="00DC65AB" w14:paraId="489F7261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物理学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5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23508210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wangna@nankai.edu.cn</w:t>
            </w:r>
          </w:p>
        </w:tc>
      </w:tr>
      <w:tr w:rsidR="00DC65AB" w14:paraId="489F7266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于老师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23508470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hxxy@nankai.edu.cn</w:t>
            </w:r>
          </w:p>
        </w:tc>
      </w:tr>
      <w:tr w:rsidR="00DC65AB" w14:paraId="489F726B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植物保护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9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70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邱老师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6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85358766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msers@nankai.edu.cn</w:t>
            </w:r>
          </w:p>
        </w:tc>
      </w:tr>
      <w:tr w:rsidR="00DC65AB" w14:paraId="489F7275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刘老师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23502705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liulijun@nankai.edu.cn</w:t>
            </w:r>
          </w:p>
        </w:tc>
      </w:tr>
      <w:tr w:rsidR="00DC65AB" w14:paraId="489F727A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环境科学与工程学院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环境科学与工程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23501117/23503559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xhu@nankai.edu.cn</w:t>
            </w:r>
          </w:p>
        </w:tc>
      </w:tr>
      <w:tr w:rsidR="00DC65AB" w14:paraId="489F727F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B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生态学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7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84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1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赵老师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85358118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zhaon@nankai.edu.cn</w:t>
            </w:r>
          </w:p>
        </w:tc>
      </w:tr>
      <w:tr w:rsidR="00DC65AB" w14:paraId="489F7289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8E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A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C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D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93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8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 </w:t>
            </w: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医学院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1" w14:textId="77777777" w:rsidR="00DC65AB" w:rsidRDefault="009E7263">
            <w:pPr>
              <w:widowControl/>
              <w:wordWrap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魏老师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2" w14:textId="77777777" w:rsidR="00DC65AB" w:rsidRDefault="009E7263">
            <w:pPr>
              <w:widowControl/>
              <w:wordWrap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83662909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weixiaoli@nankai.edu.cn</w:t>
            </w:r>
          </w:p>
        </w:tc>
      </w:tr>
      <w:tr w:rsidR="00DC65AB" w14:paraId="489F7298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临床医学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6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7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9D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电子信息与光学工程学院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光学工程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胡老师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23505705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hubb@nankai.edu.cn</w:t>
            </w:r>
          </w:p>
        </w:tc>
      </w:tr>
      <w:tr w:rsidR="00DC65AB" w14:paraId="489F72A2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E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9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电子科学与技术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0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A7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计算机学院、网络空间安全学院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4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5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申老师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6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23504075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shenzhe@nankai.edu.cn</w:t>
            </w:r>
          </w:p>
        </w:tc>
      </w:tr>
      <w:tr w:rsidR="00DC65AB" w14:paraId="489F72AC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人工智能学院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控制科学与工程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 w:hint="eastAsia"/>
                <w:kern w:val="0"/>
                <w:sz w:val="24"/>
                <w:lang w:bidi="ar"/>
              </w:rPr>
              <w:t>杨</w:t>
            </w: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B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  <w:lang w:bidi="ar"/>
              </w:rPr>
              <w:t>85358070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lang w:bidi="ar"/>
              </w:rPr>
              <w:t>yangxiaoman</w:t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@nankai.edu.cn</w:t>
            </w:r>
          </w:p>
        </w:tc>
      </w:tr>
      <w:tr w:rsidR="00DC65AB" w14:paraId="489F72B1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软件学院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软件工程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A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杨老师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0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66229197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byang@nankai.edu.cn</w:t>
            </w:r>
          </w:p>
        </w:tc>
      </w:tr>
      <w:tr w:rsidR="00DC65AB" w14:paraId="489F72B6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2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3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计算机科学与技术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5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BB" w14:textId="77777777">
        <w:trPr>
          <w:trHeight w:val="975"/>
        </w:trPr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lastRenderedPageBreak/>
              <w:t>泰达生物技术研究院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8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9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A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66229584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zhangxiao@nankai.edu.cn</w:t>
            </w:r>
          </w:p>
        </w:tc>
      </w:tr>
      <w:tr w:rsidR="00DC65AB" w14:paraId="489F72C0" w14:textId="77777777">
        <w:tc>
          <w:tcPr>
            <w:tcW w:w="3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C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药化生国家重点实验室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D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生物学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E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董老师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BF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85358291</w:t>
            </w:r>
            <w:r>
              <w:rPr>
                <w:rFonts w:ascii="Times New Roman" w:eastAsia="宋体" w:hAnsi="Times New Roman" w:cs="Times New Roman"/>
                <w:kern w:val="0"/>
                <w:szCs w:val="21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kern w:val="0"/>
                <w:sz w:val="24"/>
                <w:lang w:bidi="ar"/>
              </w:rPr>
              <w:t>qileidong@nankai.edu.cn</w:t>
            </w:r>
          </w:p>
        </w:tc>
      </w:tr>
      <w:tr w:rsidR="00DC65AB" w14:paraId="489F72C5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1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2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化学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3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4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AB" w14:paraId="489F72CA" w14:textId="77777777">
        <w:tc>
          <w:tcPr>
            <w:tcW w:w="3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6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7" w14:textId="77777777" w:rsidR="00DC65AB" w:rsidRDefault="009E7263">
            <w:pPr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mo" w:eastAsia="arimo" w:hAnsi="arimo" w:cs="arimo"/>
                <w:kern w:val="0"/>
                <w:sz w:val="24"/>
                <w:lang w:bidi="ar"/>
              </w:rPr>
              <w:t>材料科学与工程</w:t>
            </w: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8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9F72C9" w14:textId="77777777" w:rsidR="00DC65AB" w:rsidRDefault="00DC65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9F72CB" w14:textId="77777777" w:rsidR="00DC65AB" w:rsidRDefault="00DC65AB">
      <w:pPr>
        <w:pStyle w:val="a3"/>
        <w:widowControl/>
        <w:spacing w:beforeAutospacing="0" w:afterAutospacing="0"/>
        <w:rPr>
          <w:rFonts w:ascii="Arial" w:hAnsi="Arial" w:cs="Arial"/>
          <w:sz w:val="20"/>
          <w:szCs w:val="20"/>
        </w:rPr>
      </w:pPr>
    </w:p>
    <w:p w14:paraId="489F72CC" w14:textId="77777777" w:rsidR="00DC65AB" w:rsidRDefault="00DC65AB"/>
    <w:sectPr w:rsidR="00DC65A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E7CA" w14:textId="77777777" w:rsidR="009E7263" w:rsidRDefault="009E7263" w:rsidP="009E7263">
      <w:r>
        <w:separator/>
      </w:r>
    </w:p>
  </w:endnote>
  <w:endnote w:type="continuationSeparator" w:id="0">
    <w:p w14:paraId="3B590A95" w14:textId="77777777" w:rsidR="009E7263" w:rsidRDefault="009E7263" w:rsidP="009E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E0CB" w14:textId="77777777" w:rsidR="009E7263" w:rsidRDefault="009E7263" w:rsidP="009E7263">
      <w:r>
        <w:separator/>
      </w:r>
    </w:p>
  </w:footnote>
  <w:footnote w:type="continuationSeparator" w:id="0">
    <w:p w14:paraId="1766D4E1" w14:textId="77777777" w:rsidR="009E7263" w:rsidRDefault="009E7263" w:rsidP="009E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3MzRlZmFjNTE4MDBjNDRhODE2NzY3N2JhNWZjYmMifQ=="/>
  </w:docVars>
  <w:rsids>
    <w:rsidRoot w:val="53F91675"/>
    <w:rsid w:val="009E7263"/>
    <w:rsid w:val="00DC65AB"/>
    <w:rsid w:val="0FDC2CC0"/>
    <w:rsid w:val="53F91675"/>
    <w:rsid w:val="5CCD244D"/>
    <w:rsid w:val="7BD8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9F71C9"/>
  <w15:docId w15:val="{315DCEA5-2739-4EF1-918A-B2F2C065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9E72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E726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E7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E72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李老师</dc:creator>
  <cp:lastModifiedBy>one no</cp:lastModifiedBy>
  <cp:revision>2</cp:revision>
  <dcterms:created xsi:type="dcterms:W3CDTF">2023-10-17T07:14:00Z</dcterms:created>
  <dcterms:modified xsi:type="dcterms:W3CDTF">2023-10-25T06:25:00Z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3D0E70C79EE845DF8C8A68BFA58E6A67_13</vt:lpwstr>
  </property>
</Properties>
</file>